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F7" w:rsidRDefault="00385CF7" w:rsidP="002B1A02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385CF7" w:rsidRDefault="00385CF7" w:rsidP="0028410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85CF7" w:rsidRPr="006E0CCC" w:rsidRDefault="006E0CCC" w:rsidP="006E0CCC">
      <w:pPr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6E0CCC">
        <w:rPr>
          <w:rFonts w:ascii="Times New Roman" w:eastAsia="Times New Roman" w:hAnsi="Times New Roman"/>
          <w:kern w:val="2"/>
          <w:sz w:val="24"/>
          <w:szCs w:val="24"/>
        </w:rPr>
        <w:t>Приложение 1</w:t>
      </w:r>
    </w:p>
    <w:p w:rsidR="006E0CCC" w:rsidRDefault="006E0CCC" w:rsidP="002B1A02">
      <w:pPr>
        <w:jc w:val="center"/>
        <w:rPr>
          <w:rFonts w:eastAsia="Times New Roman"/>
          <w:kern w:val="2"/>
        </w:rPr>
      </w:pPr>
    </w:p>
    <w:p w:rsidR="006E0CCC" w:rsidRDefault="006E0CCC" w:rsidP="002B1A02">
      <w:pPr>
        <w:jc w:val="center"/>
        <w:rPr>
          <w:rFonts w:eastAsia="Times New Roman"/>
          <w:kern w:val="2"/>
        </w:rPr>
      </w:pPr>
    </w:p>
    <w:p w:rsidR="006E0CCC" w:rsidRDefault="006E0CCC" w:rsidP="002B1A02">
      <w:pPr>
        <w:jc w:val="center"/>
        <w:rPr>
          <w:rFonts w:eastAsia="Times New Roman"/>
          <w:kern w:val="2"/>
        </w:rPr>
      </w:pPr>
    </w:p>
    <w:p w:rsidR="006E0CCC" w:rsidRDefault="006E0CCC" w:rsidP="002B1A02">
      <w:pPr>
        <w:jc w:val="center"/>
        <w:rPr>
          <w:rFonts w:eastAsia="Times New Roman"/>
          <w:kern w:val="2"/>
        </w:rPr>
      </w:pPr>
    </w:p>
    <w:p w:rsidR="00385CF7" w:rsidRPr="002B1A02" w:rsidRDefault="00385CF7" w:rsidP="002B1A02">
      <w:pPr>
        <w:rPr>
          <w:rFonts w:ascii="Times New Roman" w:hAnsi="Times New Roman"/>
        </w:rPr>
      </w:pPr>
    </w:p>
    <w:p w:rsidR="00385CF7" w:rsidRPr="006E0CCC" w:rsidRDefault="00385CF7" w:rsidP="002B1A02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6E0CCC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385CF7" w:rsidRPr="006E0CCC" w:rsidRDefault="006E0CCC" w:rsidP="002B1A0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E0CCC">
        <w:rPr>
          <w:rFonts w:ascii="Times New Roman" w:hAnsi="Times New Roman"/>
          <w:b/>
          <w:bCs/>
          <w:sz w:val="36"/>
          <w:szCs w:val="36"/>
        </w:rPr>
        <w:t xml:space="preserve">по </w:t>
      </w:r>
      <w:r w:rsidR="00385CF7" w:rsidRPr="006E0CCC">
        <w:rPr>
          <w:rFonts w:ascii="Times New Roman" w:hAnsi="Times New Roman"/>
          <w:b/>
          <w:bCs/>
          <w:sz w:val="36"/>
          <w:szCs w:val="36"/>
        </w:rPr>
        <w:t>учебному предмету «Русский язык</w:t>
      </w:r>
      <w:bookmarkStart w:id="0" w:name="_GoBack"/>
      <w:bookmarkEnd w:id="0"/>
      <w:r w:rsidR="00385CF7" w:rsidRPr="006E0CCC">
        <w:rPr>
          <w:rFonts w:ascii="Times New Roman" w:hAnsi="Times New Roman"/>
          <w:b/>
          <w:bCs/>
          <w:sz w:val="36"/>
          <w:szCs w:val="36"/>
        </w:rPr>
        <w:t>»</w:t>
      </w:r>
    </w:p>
    <w:p w:rsidR="00385CF7" w:rsidRPr="002B1A02" w:rsidRDefault="00385CF7" w:rsidP="002B1A0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85CF7" w:rsidRPr="002B1A02" w:rsidRDefault="006E0CCC" w:rsidP="002B1A02">
      <w:pPr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5 </w:t>
      </w:r>
      <w:r w:rsidR="00385CF7" w:rsidRPr="002B1A02">
        <w:rPr>
          <w:rFonts w:ascii="Times New Roman" w:hAnsi="Times New Roman"/>
          <w:b/>
          <w:bCs/>
          <w:sz w:val="32"/>
          <w:szCs w:val="32"/>
        </w:rPr>
        <w:t>КЛАСС</w:t>
      </w:r>
    </w:p>
    <w:p w:rsidR="00385CF7" w:rsidRPr="002B1A02" w:rsidRDefault="00385CF7" w:rsidP="002B1A02">
      <w:pPr>
        <w:rPr>
          <w:rFonts w:ascii="Times New Roman" w:hAnsi="Times New Roman"/>
          <w:sz w:val="28"/>
          <w:szCs w:val="28"/>
        </w:rPr>
      </w:pPr>
    </w:p>
    <w:p w:rsidR="00385CF7" w:rsidRDefault="00385CF7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6E0C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E0CCC" w:rsidRPr="002B1A02" w:rsidRDefault="006E0CCC" w:rsidP="00284105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ПОЯСНИТЕЛЬНАЯ ЗАПИСКА</w:t>
      </w:r>
    </w:p>
    <w:p w:rsidR="00385CF7" w:rsidRPr="00EC0193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C0193">
        <w:rPr>
          <w:rFonts w:ascii="Times New Roman" w:hAnsi="Times New Roman"/>
          <w:color w:val="000000"/>
          <w:sz w:val="20"/>
          <w:szCs w:val="20"/>
          <w:lang w:eastAsia="ru-RU"/>
        </w:rPr>
        <w:t>Рабочая программа по русскому языку для 5 класса составлена в соответствии с требованиями Федерального государственного стандарта основного общего образования  (ФГОС: основное общее образование// ФГОС. М.: Просвещение, 2011), а также в соответствии с рекомендациями</w:t>
      </w:r>
      <w:r w:rsidR="00EC0193" w:rsidRPr="00EC019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программы «</w:t>
      </w:r>
      <w:r w:rsidRPr="00EC019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EC0193" w:rsidRPr="00EC0193">
        <w:rPr>
          <w:rFonts w:ascii="Times New Roman" w:hAnsi="Times New Roman"/>
          <w:sz w:val="20"/>
          <w:szCs w:val="20"/>
        </w:rPr>
        <w:t xml:space="preserve">Русский язык. Рабочие программы. Предметная линия учебников Т.А. Ладыженской, М.Т. Баранова, Л.А. Тростенцовой и др. 5-9 кл.: пособие для учителей ОУ.- 12-е изд., перераб.-М.: Просвещение, 2011» </w:t>
      </w:r>
      <w:r w:rsidRPr="00EC0193">
        <w:rPr>
          <w:rFonts w:ascii="Times New Roman" w:hAnsi="Times New Roman"/>
          <w:color w:val="000000"/>
          <w:sz w:val="20"/>
          <w:szCs w:val="20"/>
          <w:lang w:eastAsia="ru-RU"/>
        </w:rPr>
        <w:t>и соответствует Федеральному государственному образовательному стандарту основного общего образования (ФГОС НОО).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 учебным планом школы на 2015-2016 учебный год рабочая программа рассчитана на 170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-175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часов в год (5 часов в неделю).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Тип программы – базовая.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Реализация учебной программы обеспечивается учебником: Русский язык. 5 класс. Учебник для общеобразовательных учреждений</w:t>
      </w:r>
      <w:r w:rsidR="007432C7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В 2 частях. / Т.А.Ладыженская, М.Т.Баранов, Л.А.Тростенцова и </w:t>
      </w:r>
      <w:r w:rsidR="007432C7">
        <w:rPr>
          <w:rFonts w:ascii="Times New Roman" w:hAnsi="Times New Roman"/>
          <w:color w:val="000000"/>
          <w:sz w:val="20"/>
          <w:szCs w:val="20"/>
          <w:lang w:eastAsia="ru-RU"/>
        </w:rPr>
        <w:t>др.; науч. ред. Н.М.Шанский/ - 5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-е изд. – М.: Просвещ</w:t>
      </w:r>
      <w:r w:rsidR="007432C7">
        <w:rPr>
          <w:rFonts w:ascii="Times New Roman" w:hAnsi="Times New Roman"/>
          <w:color w:val="000000"/>
          <w:sz w:val="20"/>
          <w:szCs w:val="20"/>
          <w:lang w:eastAsia="ru-RU"/>
        </w:rPr>
        <w:t>ение, 2015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, включённым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2015-2016 учебный год.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Форма организации учебных занятий – классно-урочная.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Общая характеристика учебного предмета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Русский язык - это родной язык русского народа, государственный язык Российской Федера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обществе.В системе школьного образования учебный предмет «Русский язык» занимает особое место:является не только объектом изучения, но и средством обучения. Будучи формой хранения и усво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ения различных знаний, русский язык неразрывно связан со всеми школьными предметами и влияет на качество их усвоения, а в перспективе способствует овладению будущей профессией.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к средство познания действительности русский язык развивает абстрактное мышление, память и воображение, формирует навыки самостоятельной учебной деятельности, самообразо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вания и самореализации личности, обеспечивает развитие интеллектуальных и творческих спо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собностей ребенка.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В 5 классе на основе усвоения научных понятий у обучающихся появляются способности рас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суждать на основе общих посылок, умение оперировать гипотезами как отличительным инстру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ментом научного рассуждения; закладываются основы теоретического, формального и рефлексив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ного мышления. Контролируемой и управляемой становится речь (обучающийся способен осо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знанно и произвольно строить свой 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ные зависимости при работе с наглядным материалом, длительное время удерживать внимание на отвлеченном, логически организованном материале, то есть происходит подчинение первичных зрительных ощущений процессу осмысления.На основании Фундаментального ядра содержания общего образования и требований к ре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зультатам основного общего образования, представленных в федеральном государственном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стандарте общего образования второго поколения, целями изучения русского (родного) языка в 5 классе являются: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•формирование у обучающихся знаково-символического и логического мышления на базе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основных положений науки о языке; представления о языке как составляющей целостной науч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ной картины мира (познавательная цель);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•формирование коммуникативной компетенции  (социокультурная цель).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В соответствии с этой целью ставятся задачи: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развитие у обучающихся понимания русского языка как одной из основных национально-культурных ценностей русского народа: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осознание себя носителем языка, языковой личностью, находящейся через язык и созданные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на нем тексты в постоянном диалоге с миром и с самой собой; формирование чувства языка;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формирование представления об эстетической ценности русского языка; воспитание потребности совершенствовать свою устную и письменную речь, делать ее правильной, точной,богатой;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сообщение необходимых знаний и формирование учебно-языковых, речевых, орфографических и пунктуационных умений и навыков, необходимых для того, чтобы правильно, точно и выразительно говорить, читать и писать на родном языке.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Место предмета «Русский язык» в учебном плане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  год – 170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-175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Развитие речи -25 ч.</w:t>
      </w:r>
    </w:p>
    <w:p w:rsidR="00385CF7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 неделю - 5 ч., не менее 34 недель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Планируемые результаты освоения предмета «Русский язык»В соответствии с системно-деятельностным подходом, составляющим методологическую основу требований стандарта, содержание планируемых результатов описывает и характеризует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обобщенные способы действий с учебным материалом, позволяющие обучающимся успешно ре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шать учебные и учебно-практические задачи, в том числе задачи, направленные на отработку тео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ретических моделей и понятий, и задачи, по возможности максимально приближенные к реальным жизненным ситуациям.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Личностными результатами освоения программы по русскому языку являются: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1)понимание русского языка как одной из основных национально-культурных ценностей русского народа, определяющей роли родного языка в развитии интеллектуальных, творческих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способностей и моральных качеств личности, его значения в процессе получения школьного об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разования;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2)осознание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3)достаточный объем словарного запаса и усвоенных грамматических средств для свободно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Метапредметными результатами освоения программы по русскому языку являются: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1) владение всеми видами речевой деятельности: аудирование и чтение: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•адекватное понимание информации устного и письменного сообщения (коммуникативнойустановки, темы текста, основной мысли; основной и дополнительной информации);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•адекватное восприятие на слух текстов разных стилей и жанров; владение разными видамиаудирования (выборочным, ознакомительным, детальным);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•способность извлекать информацию из различных источников, включая средства массовой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информации, компакт-диски учебного назначения, ресурсы Интернета; свободно пользоваться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словарями различных типов, справочной литературой, в том числе и на электронных носителях;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•овладение приемами отбора и систематизации материала на определенную тему; умение вести самостоятельный поиск информации; способность к преобразованию, сохранению и пере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даче информации, полученной в результате чтения или аудирования;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•умение сопоставлять и сравнивать речевые высказывания с точки зрения их содержания,стилистических особенностей и использованных языковых средств;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говорение и письмо: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способность определять цели предстоящей учебной деятельности (индивидуальной и кол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лективной), последовательность действий, оценивать достигнутые результаты и адекватно фор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мулировать их в устной и письменной форме;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умение воспроизводить прослушанный или прочитанный текст с заданной степенью свер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нутости (план, пересказ);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умение создавать устные и письменные тексты разных типов, стилей речи и жанров с уче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том замысла, адресата и ситуации общения;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способность свободно, правильно излагать свои мысли в устной и письменной форме,соблюдать нормы построения текста (логичность, последовательность, связность, соответствие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владение различными видами монолога и диалога;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ных правил орфографии и пунктуации в процессе письменного общения;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способность участвовать в речевом общении, соблюдая нормы речевого этикета; адекватно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использовать жесты, мимику в процессе речевого общения;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способность осуществлять речевой самоконтроль в процессе учебной деятельности и в по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вседневной практике речевого общения; способность оценивать свою речь с точки зрения ее со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держания, языкового оформления; умение находить грамматические и речевые ошибки, недоче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ты, исправлять их; совершенствовать и редактировать собственные тексты;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умение выступать перед аудиторией сверстников с небольшими сообщениями, докладом,рефератом; участие в спорах, обсуждениях актуальных тем с использованием различных средства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ргументации;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2)применение приобретенных знаний, умений и навыков в повседневной жизни; способность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уровне (на уроках иностранного языка, литературы и др.);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3)коммуникативно целесообразное взаимодействие с окружающими людьми в процессе ре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чевого общения, совместного выполнения какого-либо задания, участия в спорах, обсуждениях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актуальных тем; овладение национально-культурными нормами речевого поведения в различных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ситуациях формального и неформального межличностного и межкультурного общения.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Предметными результатами освоения программы по русскому языку являются: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1)представление об основных функциях языка, о роли русского языка как национального языка русского народа, как государственного языка Российской Федерации и языка межнацио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нального общения, о связи языка и культуры народа, о роли родного языка в жизни человека и общества;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2)понимание места родного языка в системе гуманитарных наук и его роли в образовании в целом;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3)усвоение основ научных знаний о родном языке; понимание взаимосвязи его уровней и единиц;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4)освоение базовых понятий лингвистики: лингвистика и ее основные разделы; язык и речь,речевое общение, речь устная и письменная; монолог, диалог и их виды; ситуация речевого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общения; разговорная речь, научный стиль, язык художественной литературы; жанры научного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стиля и разговорной речи; функционально-смысловые типы речи (повествование, описание, рас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суждение); текст, типы текста; основные единицы языка, их признаки и особенности употребле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ния в речи;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5)овладение основными стилистическими ресурсами лексики и фразеологии русского языка,основными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 Содержание курса русского (родного) языка 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 в 5 классе.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Языковая и лингвистическая (языковедческая) компетенция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  русского языка, владение нормами русского речевого этикета, культурой межнационального общения.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В связи с тем, что приоритетным направлением новых образовательных стандартов становится реализация  развивающего потенциала общего среднего образования,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дисциплин. Важнейшей задачей современной системы образования является формирование совокупности «универсальных учебных действий», обеспечивающих компетенцию «научись учиться», 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Переработанный учебник по русскому языку для 5 класса, являющийся частью УМК Ладыженской Т.А., Баранова М.Т., Тростенцовой Л.А. и др., позволяет достичь планируемых результатов обучения, предусмотренных ФГОС.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В связи с требованиями стандарта по совершенствованию видов речевой деятельности – «приобретение опыта их использования в речевой практике при создании устных и письменных высказываний» - в учебнике усилен коммуникативный аспект обучения русскому языку. Потен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циал учебника содержит значительный материал для формирования базовых национальных цен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ностей, а также для воспитания российской гражданской идентичности.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Требования к результатам освоения основной образовательной программы по русскому языку за курс 5 класса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К концу 5 класса обучающиеся должны знать определения основных изучаемых в 5 классе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языковых единиц,  речеведческих понятий, орфографических и пунктуационных правил, обосно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вывать свои ответы, приводя нужные примеры.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К концу 5 класса учащиеся должны овладеть следующими умениями и навыками: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речевая деятельность: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аудирование: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•понимать основное содержание небольшого по объему научно-учебного и художественного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текста, воспринимаемого на слух; выделять основную мысль, структурные части исходного текста;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чтение: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владеть техникой чтения; выделять в тексте главную и второстепенную информацию; раз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прогнозировать содержание текста по заголовку, названию параграфа учебника; извлекать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информацию из лингвистических словарей разных видов; правильно расставлять логические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ударения, паузы; выбирать уместный тон речи при чтении текста вслух;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говорение: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•доказательно отвечать на вопросы учителя; подробно и сжато излагать прочитанный текст,сохраняя его строение, тип речи; создавать устные высказывания, раскрывая тему и развивая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основную мысль; выражать свое отношение к предмету речи с помощью разнообразных языко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вых средств и интонации;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письмо: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 определять и раскрывать тему и основную мысль высказывания; делить текст на абзацы; писать небольшие по объему тексты (сочинения-миниатюры разных стилей, в том числе и научного); 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 подбирать заголовок, отражающий тему и основную мысль текста;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•использовать элементарные условные обозначения речевых ошибок (ошибки в выделении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абзаца, неоправданный повтор слов, неправильное употребление местоимений, избыточная ин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формация и др.); исправлять недочеты в содержании высказывания и его построении;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фонетика и орфоэпия: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выделять в слове звуки речи, давать им фонетическую характеристику; различать ударные и безударные слоги, не смешивать звуки и буквы;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использовать элементы упрощенной транскрипции для обозначения анализируемого звука и объяснения написания слова; находить в художественном тексте явления звукописи; правильно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графика: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слова;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морфемика: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•выделять морфемы на основе смыслового анализа слова; подбирать однокоренные слова с учетом значения слова; учитывать различия в значении однокоренных слов, вносимые пристав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ками и суффиксами; пользоваться словарем значения морфем и словарем морфемного строения слов; объяснять особенности использования слов с эмоционально-оценочными суффиксами в художественных текстах;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лексикология и фразеология: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•объяснять лексическое значение слов и фразеологизмов разными способами (описание, краткое толкование, подбор синонимов, антонимов, однокоренных слов); пользоваться толковы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ми словарями для определения и уточнения лексического значения слова, словарями синонимов,антонимов, фразеологизмов; распределять слова на тематические группы; употреблять слова в соответствии с их лексическим значением; различать прямое и переносное значение слов; от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 основанные на употреблении слова в переносном значении; владеть наиболее употребительными оборотами русского речевого этикета; использовать синонимы как средство связи предложений в тексте и как средство устранения неоправданного повтора;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морфология: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•различать части речи; правильно указывать морфологические признаки; уметь изменять части речи;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орфография: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•находить орфограммы в морфемах; группировать слова по видам орфограмм; владеть пра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фические обозначения; самостоятельно подбирать слова на изученные правила;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синтаксис и пунктуация: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•                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данным типам грамматических основ; характеризовать предложения по цели высказывания, на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личию или отсутствию второстепенных членов, количеству грамматических основ; правильно интонировать предложения, различные по цели высказывания и эмоциональной окраске, исполь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зовать повествовательные и вопросительные предложения как пункты плана высказывания, со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циях и использовать на письме специальные графические обозначения; самостоятельно подби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рать примеры на изученное пунктуационное правило.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Результаты обучения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Личностными результатами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изучения предмета «Русский язык» являются следующие умения и качества: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любовь и уважение к Отечеству, его языку, культуре;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устойчивый познавательный интерес к чтению, к ведению диалога с автором текста; потребность в чтении;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интерес к письму, к созданию собственных текстов, к письменной форме общения;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интерес к изучению языка;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– осознание ответственности за произнесённое и написанное слово.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Метапредметными результатами изучения курса «Русский язык» является формирование универсальных учебных действий (УУД).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Регулятивные УУД: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самостоятельно формулировать проблему (тему) и цели урока; способность к целеполаганию, включая постановку новых целей;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самостоятельно анализировать условия и пути достижения цели;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самостоятельно составлять план решения учебной проблемы;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работать по плану, сверяя свои действия с целью, прогнозировать, корректировать свою деятельность;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Познавательные УУД: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пользоваться разными видами чтения: изучающим, просмотровым,     ознакомительным;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извлекать информацию, представленную в разных формах (сплошной текст; несплошной текст – иллюстрация, таблица, схема);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владеть различными видами аудирования (выборочным, ознакомительным, детальным);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перерабатывать и преобразовывать информацию из одной формы в другую (составлять план, таблицу, схему);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излагать содержание прочитанного (прослушанного) текста подробно, сжато, выборочно;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– пользоваться словарями, справочниками;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осуществлять анализ и синтез;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устанавливать причинно-следственные связи;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строить рассуждения.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Коммуникативные УУД: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учитывать разные мнения и стремиться к координации различных позиций в сотрудничестве;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уметь устанавливать и сравнивать разные точки зрения прежде, чем принимать решения и делать выборы;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уметь задавать вопросы необходимые для организации собственной деятельности и сотрудничества с партнёром;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уметь осуществлять взаимный контроль и оказывать в сотрудничестве необходимую взаимопомощь;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осознавать важность коммуникативных умений в жизни человека;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оформлять свои мысли в устной и письменной форме с учётом речевой ситуации; создавать тексты различного типа, стиля, жанра;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оценивать и редактировать устное и письменное речевое высказывание;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– высказывать и обосновывать свою точку зрения;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выступать перед аудиторией сверстников с сообщениями;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договариваться и приходить к общему решению в совместной деятельности;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задавать вопросы.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Предметными результатами изучения курса «Русский язык» является сформированность следующих умений: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5-й класс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орфоэпии: правильно произносить употребительные слова изученных частей речи; пользоваться орфоэпическим словарем;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морфемике и словообразованию: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  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морфологии: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– по связной речи, чтению и работе с информацией: 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Содержание тем учебного курса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Язык - важнейшее средство общения (2 + 1*). Повторение изученного в начальных классах (21 + 5).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 Части слова. Орфограмма. Место орфограмм в словах. Правописание проверяемых и непро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веряемых гласных и согласных в корне слова. Правописание букв ы, а, у после шипящих. Разде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лительные ъ и ь.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ъ на конце суще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ствительных после шипящих.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Имя прилагательное: род, падеж, число. Правописание гласных в падежных окончаниях при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лагательных.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Местоимения 1, 2-го и 3-го лица. Глагол: лицо, время, число, род (в прошедшем времени); правописание гласных в личных окончаниях наиболее употребительных глаголов I и II спряже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ния; буква ъ во 2-м лице единственного числа глаголов. Правописание -тся и -тъея; раздельное написание не с глаголами.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Наречие (ознакомление). Предлоги и союзы. Раздельное написание предлогов со словами.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II. Текст. Тема текста. Стили.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Синтаксис. Пунктуация. Культура речи (26 + 2).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I.Основные синтаксические понятия (единицы): словосочетание, предложение, текст.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Пунктуация как раздел науки о языке.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Словосочетание: главное и зависимое слова в словосочетании.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предложения. Знаки препинания: знаки завершения (в конце предложения), выделения, разделе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ния (повторение).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Грамматическая основа предложения.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Нераспространенные и распространенные предложения (с двумя главными членами). Пред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ложения с однородными членами, не связанными союзами, а также связанными союзами а, но 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Синтаксический разбор словосочетания и предложения.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Обращение, знаки препинания при обращении.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предложении).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Запятая между простыми предложениями в сложном предложении перед и, а, но, чтобы, потому что, когда, который, что, если.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Прямая речь после слов автора и перед ними; знаки препинания при прямой речи.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Диалог. Тире в начале реплик диалога.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II.Умение интонационно правильно произносить повествовательные, вопросительные, побу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дительные и восклицательные предложения, а также предложения с обобщающим словом.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III.Речь устная и письменная; диалогическая и монологическая. Основная мысль текста.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Этикетные диалоги. Письмо как одна из разновидностей текста.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Фонетика. Орфоэпия. Графика. Орфография. Культура речи (14 + 5).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 Фонетика как раздел науки о языке. Звук как единица языка. Звуки речи; гласные и соглас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ные звуки. Ударение в слове. Гласные ударные и безударные. Твердые и мягкие согласные. Твердые и мягкие согласные, не имеющие парных звуков. Звонкие и глухие согласные. Сонор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ные согласные. Шипящие и ц. Сильные и слабые позиции звуков.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Фонетический разбор слова. Орфоэпические словари.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Графика как раздел науки о языке. Обозначение звуков речи на письме; алфавит. Рукописные и печатные буквы; прописные и строчные. Каллиграфия.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Звуковое значение букв е, ё, ю, я. Обозначение мягкости согласных. Мягкий знак для обозна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чения мягкости согласных. Опознавательные признаки орфограмм. Орфографический разбор. Орфографические словари.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II.Умение соблюдать основные правила литературного произношения в рамках требований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учебника; произносить гласные и согласные перед гласным е.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находить справки о произношении слов в различных словарях (в том числе орфоэпи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ческих).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          Типы текстов. Повествование. Описание (предмета), отбор языковых средств в зависимости от темы, цели, адресата высказывания.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Лексика. Культура речи (9 + 4).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I.Лексика как раздел науки о языке. Слово как единица языка. Слово и его лексическое зна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чение. Многозначные и однозначные слова. Прямое и переносное значения слов. Омонимы.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Синонимы. Антонимы. Толковые словари.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II.Умение пользоваться толковым словарем, словарем антонимов и другими школьными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словарями. Умение употреблять слова в свойственном им значении.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Ш. Создание текста на основе исходного (подробное изложение), членение его на части.Описание изображенного на картине с использованием необходимых языковых средств.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Морфемика. Орфография. Культура речи (18 + 3).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вах. Роль окончаний в словах. Нулевое окончание. Корень, суффикс, приставка; их назначениев слове. Чередование гласных и согласных в слове. Варианты морфем. Морфемный разбор слов.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Морфемные словари.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Орфография как раздел науки о языке. Орфографическое правило.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Правописание гласных и согласных в приставках; буквы з и с на конце приставок. Правопи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сание чередующихся гласных о и о в корнях -лож      лаг-, -рос— -раст-. Буквы ё и о после ши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пящих в корне. Буквы ы и и после ц.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II.Умение употреблять слова с разными приставками и суффиксами. Умение пользоваться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орфографическими и морфемными словарями.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III.Рассуждение в повествовании. Рассуждение, его структура и разновидности.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Морфология. Орфография. Культура речи (44 +5).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Самостоятельные и служебные части речи (1).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Место причастия, деепричастия, категории состояния в системе частей речи. Имя существительное (20 + 5).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 Имя существительное как часть речи. Синтаксическая роль имени существительного в предложении.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Существительные одушевленные и неодушевленные (повторение). Существительные собст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венные и нарицательные. Большая буква в географических названиях, в названиях улиц и пло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щадей, в названиях исторических событий. Большая буква в названиях книг, газет, журналов,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картин и кинофильмов, спектаклей, литературных и музыкальных произведений; выделение этих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Морфологический разбор слов. Буквы о и е после шипящих и ц в окончаниях существитель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ных.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Склонение существительных на -ия, -ий, -ие. Правописание гласных в падежных окончаниях имен существительных.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П. Умение согласовывать прилагательные и глаголы прошедшего времени с существитель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ными, род которых может быть определен неверно (например, фамилия, яблоко).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использовать в речи существительные-синонимы для более точного выражения мыс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лей и для устранения неоправданного повтора одних и тех же слов.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 Доказательства и объяснения в рассуждении.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Имя прилагательное (10 + 7).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I.Имя прилагательное как часть речи. Синтаксическая роль имени прилагательного в пред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ложении.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Полные и краткие прилагательные. Правописание гласных в падежных окончаниях прилага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тельных с основой на шипящую. Неупотребление буквы ь на конце кратких прилагательных с основой на шипящую.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Изменение полных прилагательных по родам, падежам и числам, а кратких - по родам и чис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лам.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II.Умение правильно ставить ударение в краткой форме прилагательных (труден, трудна,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трудно).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пользоваться в речи прилагательными-синонимами для более точного выражения мысли и для устранения неоправданных повторений одних и тех же слов.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III.Описание животного. Структура текста данного жанра. Стилистические разновидности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этого жанра.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Глагол (28 + 5).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I.Глагол как часть речи. Синтаксическая роль глагола в предложении.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Неопределенная форма глагола (инфинитив на -тъ (-тъся), -ти (-тисъ), -чь (-чься)). Право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писание -ться и -чь (-чься) в неопределенной форме (повторение).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Совершенный и несовершенный вид глагола; I и II спряжение. Правописание гласных в без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ударных личных окончаниях глаголов.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Правописание чередующихся гласны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>х е 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корнях глаголов –бер --бир-, -дер --дир-, -мер-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-мир-, -пер--пир-, -тер--тир-, -стел--стил-. Правописание не с глаголами.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II.Соблюдение правильного ударения в глаголах, при произношении которых допускаются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ошибки (начать, понять; начал, понял; начала, поняла; повторит, облегчит и др.).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Умение использовать в речи глаголы-синонимы (например, со значением высказывания, пе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ремещения, нахождения) для более точного выражения мысли, для устранения неоправданного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повтора слов.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III.Понятие о рассказе, об особенностях его структуры и стиля. Невыдуманный рассказ о себе.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  <w:t>Рассказы по сюжетным картинкам.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Повторение и систематизация изученного (7 + 1).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Описание учебно-методического и материально-технического обеспечения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EC0193" w:rsidRPr="00EC0193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sz w:val="20"/>
          <w:szCs w:val="20"/>
        </w:rPr>
      </w:pPr>
      <w:r w:rsidRPr="00EC0193">
        <w:rPr>
          <w:rFonts w:ascii="Times New Roman" w:hAnsi="Times New Roman"/>
          <w:color w:val="000000"/>
          <w:sz w:val="20"/>
          <w:szCs w:val="20"/>
          <w:lang w:eastAsia="ru-RU"/>
        </w:rPr>
        <w:t>1.</w:t>
      </w:r>
      <w:r w:rsidR="00EC0193" w:rsidRPr="00EC0193">
        <w:rPr>
          <w:rFonts w:ascii="Times New Roman" w:hAnsi="Times New Roman"/>
          <w:sz w:val="20"/>
          <w:szCs w:val="20"/>
        </w:rPr>
        <w:t xml:space="preserve"> Русский язык. Рабочие программы. Предметная линия учебников Т.А. Ладыженской, М.Т. Баранова, Л.А. Тростенцовой и др. 5-9 кл.: пособие для учителей ОУ.- 12-е изд., перераб.-М.: Просвещение, 2011</w:t>
      </w:r>
    </w:p>
    <w:p w:rsidR="00385CF7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2.Русский язык. 5 класс. Учеб.для общеобразовательных организаций. В 2 ч. / Т.А. Ладыженская, М.Т. Баранов, Л.А. Тростенцова и др.; науч. Ред. Н.М. Шанский.- 5-е изд.- М.: Просвещение,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0"/>
            <w:szCs w:val="20"/>
            <w:lang w:eastAsia="ru-RU"/>
          </w:rPr>
          <w:t>2015 г</w:t>
        </w:r>
      </w:smartTag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3. Русский язык. 5 класс. Технологические карты уроков по учебнику</w:t>
      </w:r>
      <w:r w:rsidRPr="00932A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Т.А. Ладыженской, М.Т. Баранова, Л.А. Тростенцовой и др. в 2ч./ авт.- сост.Г.В.Цветкова.-Волгоград: Учитель, 2014.- (электронный ресурс)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      Учебно-методический комплект дополняет литература, используемая при реализации</w:t>
      </w:r>
      <w:r w:rsidR="00625F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данной программы: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1.Богданова, Г. А. Уроки ру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сского языка в 5 классе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: пособие для учителей общеобра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зоват. учреждений / Г. А. Богданова. - М.: Просвещение, 2012.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2.Богданова, Г. А. Сборник диктантов по ру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сскому языку. 5-9 классы 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: книга для учи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теля / Г. А. Богданова. - М. : Просвещение, 2012.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Для информационно-компьютерной поддержки учебного процесса предполагается использо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вание следующих программно-педагогических средств, реализуемых с помощью компьютера: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-    репетитор по русскому языку (Кирилла и Мефодия);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Образовательные электронные ресурсы:        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Серия учебных компьютерных программ «1C: Репетитор» по русскому языку, контрольно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-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диагностические системы серии «Репетитор. Тесты по пунктуации, орфографии» и др. - Режим доступа: http://repetitor.lc.ru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Все о русском языке на страницах справочно-информационного портала; словари он-лайн; ответы на вопросы в справочном бюро; официальные документы, связанные с языковой полити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кой; статьи, освещающие актуальные проблемы русистики и лингвистики. - Режим доступа :http://www.gramota.ru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Пишем и говорим правильно: нормы современного русского языка; помощь школьникам и абитуриентам; деловые бумаги - правила оформления; консультации по русскому языку и ли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тературе, ответы на вопросы. - Режим доступа: http://www.gramma.ru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Российский образовательный портал. - Режим доступа : http://www.school.edu.ru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Газета «Первое сентября». - Режим доступа : http://www.lseptember.ru/ru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Все образование Интернета. - Режим доступа : http://all.edu.ru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Изложения для 5-11 классов. - Режим доступа: claw.ru&gt;lnews/izlozheniya/izlozheniya...dlya-5...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Контрольные работы, диктанты 5-11 кл. - Режим доступа : http://lib.repetitors.eu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СРЕДСТВА ОБУЧЕНИЯ: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Словари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Толковые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     Ожегов С.И. Толковый словарь русского языка.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Орфографические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     Баранов М.Т. Школьный орфографический словарь русского языка.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.     Учебный орфографический словарь русского языка.-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Словари антонимов, омонимов, синонимов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     О.А.Михайлова Словарь антонимов.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2.     Алекторова Л.П., Введенская Л.А. Словарь синонимов русского языка.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3.     Ким О.М., Островнина И.Е. Словарь грамматических омонимов русского языка. – М., 2004.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Словарь образования слов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 Баранов М.Т. Школьный словарь образования слов.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Орфоэпический словарь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1.     Резниченко И.Л. Орфоэпический словарь русского языка. Произношение. Ударение.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Этимологический словарь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     Рут М.Э. Этимологический словарь русского языка.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 Справочники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1.     Правила русской орфографии и пунктуации. / Лопатин В.В.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2.     Розенталь Д.Э. Большой справочник по русскому языку. – М., 2008.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СРЕДСТВА  УЧИТЕЛЯ: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·        компьютер;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·        проектор;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·        телевизор;</w:t>
      </w:r>
    </w:p>
    <w:p w:rsidR="00385CF7" w:rsidRPr="00284105" w:rsidRDefault="00385CF7" w:rsidP="00284105">
      <w:pPr>
        <w:shd w:val="clear" w:color="auto" w:fill="FFFFFF"/>
        <w:spacing w:before="100" w:beforeAutospacing="1" w:after="0" w:line="315" w:lineRule="atLeas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t>·        DVD-проигрыватель</w:t>
      </w:r>
    </w:p>
    <w:p w:rsidR="00385CF7" w:rsidRDefault="00385CF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385CF7" w:rsidRDefault="00385CF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432C7" w:rsidRDefault="007432C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385CF7" w:rsidRPr="00284105" w:rsidRDefault="00385CF7" w:rsidP="005C43DF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b/>
          <w:color w:val="000000"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8"/>
        <w:gridCol w:w="1866"/>
        <w:gridCol w:w="1080"/>
        <w:gridCol w:w="720"/>
        <w:gridCol w:w="808"/>
        <w:gridCol w:w="1649"/>
        <w:gridCol w:w="4069"/>
        <w:gridCol w:w="2657"/>
        <w:gridCol w:w="1798"/>
      </w:tblGrid>
      <w:tr w:rsidR="00385CF7" w:rsidRPr="00B17B12" w:rsidTr="00284105">
        <w:trPr>
          <w:jc w:val="center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0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Сроки изучения</w:t>
            </w:r>
          </w:p>
        </w:tc>
        <w:tc>
          <w:tcPr>
            <w:tcW w:w="13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8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20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Возможные виды деятельности обучающихся</w:t>
            </w:r>
          </w:p>
        </w:tc>
        <w:tc>
          <w:tcPr>
            <w:tcW w:w="12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0" w:type="auto"/>
            <w:vMerge/>
            <w:vAlign w:val="center"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0" w:type="auto"/>
            <w:vMerge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85CF7" w:rsidRPr="00284105" w:rsidRDefault="00385CF7" w:rsidP="002841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1. ЯЗЫК И ОБЩЕНИЕ (3 часа)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Язык и человек. Язык и речь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 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самостоятельно выделять и формулировать познавательную цель; искать и выделять необходимую информацию.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умений построения и реализации новых знаний (понятий, способов действий): изучение содержания параграфа учебника, работа с орфограммами, анализ текста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Язык и его единицы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умений построения и реализации новых знаний (понятий, способов действий): составление плана статьи, фронтальная беседа, комплексное 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Стили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P.р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рок общемето-дической направлен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 чувство личной ответственности за своё поведение на основе содержания текстов учебника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— к выбору в ситуации мотивационного конфликта, к преодолению препятствий.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комплексное повторение, самостоятельная работа с портфолио (таблица композиционных и языковых признаков стиля речи), коллективное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2. ВСПОМИНАЕМ, ПОВТОРЯЕМ, ИЗУЧАЕМ (26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Звуки и буквы. Произношение и правописание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участвовать в оценке работ, ответов одноклассников на основе заданных критериев успешности учебной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способностей к рефлексии коррекционноконтрольного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Орфограмма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уметь вести диалог на основе равноправных отношений и взаимного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уважения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деятельностных способностей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способностей к структурированию и систематизации изучаемого предметного содержания: комплексное повторение ранее изученных орфограмм на основе текста, стартовое тестирование, комментирование презентации и конспектирование ее содержания,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проверяемых безударных гласных в корне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речевого отображения (описания, объяснения) содержания совершаемых действий в форме речевых значений с целью ориентировки.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 - рефлексии.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деятельностных способностей и способностей к структурированию и систематизации изучаемого предметного содержания: работа с интерактивной доской, фронтальная беседа,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непроверяемых безударных гласных в корне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уметь вести диалог на основе равноправных отношений и взаимного уважения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саморегуляции, т. е. операционального опыта (учебных знаний и умений).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с портфолио в парах сильный — слабый, самостоятельная работа с дидактическим материалом, взаимопроверка по алгоритму проведения взаимопроверки,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проверяемых согласных в корне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самостоятельной и коллективной аналитической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речевых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</w:t>
            </w:r>
            <w:r w:rsidR="00625F6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контрольного типа и реализации коррекционной нормы (фиксирования собственных затруднений в деятельности): отработка навыков в рабочих печатных тетрадях, фронтальная устная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непроизносимых согласных в корне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самостоятельной и коллективной аналитической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анализ текста, работа с интерактивной доской,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и, у, а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после шипящих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устойчивую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саморегуляции, т. е. операциональный опыт (учебных знаний и умений); сотрудничества в совместном решении задач.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структурированию и систематизации изучаемого предметного содержания: работа в парах сильный — слабый, текущий тестовый контроль, работа с орфограммами,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Разделительные ъ и ь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активность во взаимодействии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для решения коммуникативных и познавательных задач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и коллективная работа с портфолио, изучение содержания параграфа учебника,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учащийся 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добывать недостающую информацию с помощью вопросов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(познавательная инициативность).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саморегуляции, т. е. операциональный опыт (учебных знаний и умений): сотрудничать в совместном решении задач.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дидактическим материалом, фронтальная устная работа по учебнику, комплексное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Урок обще- методи- ческой направлен-ности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языковой анализ текста, составление алгоритма для ответа по определению языковых особенностей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учающее изложение (по Г.А.Скре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бицкому, упр. 70)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P.P.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Уроки развивающего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ответственность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составление памяток к написанию изложения, составление плана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Части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уважительное отношение к иному мнению.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работа с тестами, комплексный тест — диагностика ранее изученного, фронтальная беседа по вопросам учебника,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Глагол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самостоятельной и групповой исследовательской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глагола и его признаков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фронтальная беседа, работа в парах сильный — слабый с лингвистическим портфолио, составление плана лингвистического рассуждения о глаголе,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-тся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-тъся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глаголах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 умение вести диалог на основе равноправных отношений и взаимного уважения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саморегуляции, т. е. операциональный опыт (учебных знаний и умений), сотрудничества в совместном решении задач.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сильный — слабый с интерактивной доской по алгоритму выполнения заданий, самостоятельная работа по учебнику, проектирование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Личные окончания глаголов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способность к саморазвитию, мотивация к познанию, учёбе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 на интерактивной доске, составление конспекта на основе презентации учителя, составление и освоение алгоритма определения спряжения и написания личного окончания глагола,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Тема текста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P.р.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стремиться к речевому совершенствованию; интерес к созданию собственных текстов; достаточный объём словарного запаса и усвоенных грамматических средств для выражения мыслей в письменной форме.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 и т. д.): самостоятельная работа с лингвистическим портфолио по составлению памяток «Языковые и композиционные признаки текста», групповая работа - проектирование с использованием дидактического материала,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уметь участвовать в диалоге, аргументировано доказывать свою позицию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навыки работы в группе (включая ситуации учебного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существительного и его признаков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предметного содержания: комплексное повторение с использованием дидактического материала, на основе памяток лингвистического портфолио, составление плана лингвистического описания существительного,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Падежные окончания существительных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способность к самооценке на основе критериев успешной учебной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и парная работа с дидактическим материалом, изучение и конспектирование содержания параграфа учебника, составление алгоритма определения падежа и падежных окончаний имени существительного,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формироватьположительную мотивацию к учебной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коллективная работа с печатными тетрадями на основе памятки определения морфологических признаков имени прилагательного, самостоятельная работа с учебником (тезисное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конспектирование), составление лингвистического описания по теме «Прилагательное как часть речи»,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Местоимение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 и устойчивую мотивацию к исследовательской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урок-презентация, конспектирование материала презентации, объяснительный диктант, написание лингвистического описания,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мысль текста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общеметодической направлен-ности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отработка новых знаний, композиционно-тематический анализ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Обучающее сочинение-описание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картине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А. А. Пластова «Летом»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осознавать лексическое богатство русского языка, гордость за язык;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стремиться к речевому 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ситуацию саморегуляции, т. е. операциональный опыт (учебных знаний и умений); сотрудничества в совместном решении задач.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к осуществлению контрольной функции;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и самоконтроль изученных понятий, алгоритма написания сочинения: написание сочинения-описания картины по образцу, с использованием алгоритма,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изученного в начальных классах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формироватьположительную мотивацию учебной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речевых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«Повторение изученного в начальных классах»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способность к саморазвитию, мотивация к познанию, учёбе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3. СИНТАКСИС. ПУНКТУАЦИЯ. КУЛЬТУРА РЕЧИ (28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Синтаксис. Пунктуация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желание умело пользоваться языком, сознательного отношение к своей речи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предложений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 знаками препинания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доской, работа в парах сильный — слабый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Словосочетание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оценивать ситуацию на уроке с точки зрения важности образования; положительно относиться к учению, к познавательной деятельности; желать приобретать новые знания, умения, совершенствовать имеющиеся.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смысловой связи в словосочетании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групповая работа по учебнику, самостоятельная работа с дидактическим материалом,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Способы выражения грамматической связи в словосочетании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желание умело пользоваться языком, сознательное отношение к своей речи.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лингвистическим портфолио (памятки о структуре словосочетания и предложения), работа в группах сильный - слабый (конструирование словосочетаний по образцу),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словосочетания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познавательный интерес к новым знаниям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разбора словосочетания по алгоритму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с дидактическим материалом, проектная работа в группах, творческое задание (конструирование словосочетаний),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Сжатое изложение (упр. 127)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7432C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="00385CF7"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работа в парах сильный — слабый (обучение сжатому изложению), индивидуальная работа с дидактическим материалом и учебником (обучение способам сжатия),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Предложение.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цели высказывания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составления алгоритма выполнения задачи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проектировать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работа с интерактивной доской, составление алгоритма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определения типа предложений по цели высказывания, работа в парах сильный — слабый (лингвистический анализ текста),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интонации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организации и анализа своей деятельности в составе группы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групповая работа (языковой анализ текста),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организации и анализа своей деятельности в составе группы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по учебнику, работа с алгоритмами определения членов предложения (лингвистическим портфолио), самостоятельная работа (проектирование выполнения домашнего задания),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Сказуемое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Комментирование: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главного члена предложения — сказуемого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(анализ предложений),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индивидуальная и коллективная работа с тестами,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Нераспространённые и распространённые предложения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уважительное отношение к чужому мнению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 познавательную инициативу в учебном сотрудничестве.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учитывать выделенные учителем ориентиры действия в новом учебном материале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способов, действий и т. д.): индивидуальная и коллективная работа с тестами,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Второстепенные члены предложения. Дополнение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дополнением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(анализ предложений), фронтальная беседа по содержанию учебника, индивидуальные задания (составление плана),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определением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индивидуальная работа с лингвистическим портфолио (составление портфолио),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Обстоятельство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навыки индивидуальной и коллективной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исследовательской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обстоятельством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способностей к структурированию и систематизации изучаемого предметного содержания: работа в парах сильный — слабый (лингвистический анализ текста), работа по алгоритму определения микротем текста,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Предложения с однородными членами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активность во взаимодействиидля решения коммуникативных и познавательных задач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познавательную инициативу в учебном сотрудничестве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относительность мнений и подходов к решению проблемы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индивидуальная и коллективная работа с тестами,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однородными членами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индивидуальная работа с тестами, работа с интерактивной доской (конспектирование материала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памятке),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индивидуальной и коллективной исследовательской деятельности на основе алгоритма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с учебником (конспектирование статьи по памятке), групповая работа (составление алгоритма постановки знаков препинания при однородных членах), индивидуальная работа по учебнику и дидактическому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Предложения с обращениями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обращениями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урок-презентация, работа с орфограммами,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устойчивый интерес к творческой деятельности, проявлять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креативные способности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жанра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к осуществлению контрольной функции;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и самоконтроль изученных понятий, алгоритма написания письма: работа в парах сильный — слабый (выявление жан- рово-стилистических особенностей письма) по алгоритму, индивидуальная творческая работа (составление плана письма, чернового варианта работы) при помощи консультанта,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Синтаксический и пунктуационный разбор простого предложения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сильный — слабый по составлению памятки к разбору простого предложения, фронтальная работа с орфограммами (по дидактическому материалу),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сложные предложения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выделять существенную информацию из сообщений разных видов.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работа с учебником (конспектирование статьи по памятке), групповая работа (составление алгоритма постановки знаков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препинания при однородных членах), индивидуальная работа по учебнику и дидактическому материалу,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сложного предложения как синтаксической единицы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сильный — слабый по составлению памятки к разбору сложного предложения, фронтальная работа с орфограммами (по дидактическому материалу),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Прямая речь. Знаки препинания в предложениях с прямой речью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Уроки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творческого конструирования по алгоритму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прямой речью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фронтальная работа с печатными тетрадями, работа в парах сильный — слабый (конструиро-. вание предложений с прямой речью на основе памятки),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 к изучению нового, способам обобщения и систематизации знаний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группах с лингвистическим портфолио (составление памятки для конструирования реплик), индивидуальная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«Синтаксис. Пунктуация»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воспринимать предложения и оценку учителей, товарищей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 в изучаемом круге явлений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групповая работа по вопросам учебника,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самоконтроля и 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контрольного диктанта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ошибками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групповая аналитическая работа над типичными ошибками в диктанте (по памятке проведения работы над ошибками),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4. ФОНЕТИКА. ОРФОЭПИЯ. ГРАФИКА. ОРФОГРАФИЯ. КУЛЬТУРА РЕЧИ (19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Фонетика. Гласные звуки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индивидуальной и коллективной творческой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согласных и гласных звуков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(изучение и конспектирование содержания параграфа учебника), творческая работа в парах сильный — слабый (лингвистическое повествование),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Согласные звуки. Согласные твердые и мягкие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составления алгоритма выполнения задания, навыки выполнения творческого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твердых и мягких согласных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(составление алгоритма различения гласных и согласных звуков), творческая работа (лингвистическая сказка по образцу), индивидуальное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звуков в потоке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позиционного чередования в слове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самостоятельная и парная работа с орфограммами по дидактическому материалу, материалу учебника (с использованием алгоритма выявления и проверки орфограмм), коллективный анализ звукового состава слов по образцу, коллективное дифференцированное проектирование выполнения домашнего задания, комментирование выставленных оценок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общеметодической направлен-ности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устойчивую мотивацию к изучению нового на основе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составленного алгоритма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типа речи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структурированию и систематизации изучаемого предметного содержания: обучение нахождению композиционных и языковых признаков текста типа речи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повествование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выработанному в коллективной деятельности алгоритму, индивидуальное проектирование выполнения домашнего задания; комментирование выставленных оценок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62-63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Обучающее изложение с элементами описания (К. Г. Паустовский «Шкатулка»)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 р. 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конструированию, творческому самовыражению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над текстом с разными видами связи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изложения с элементами описания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Согласные звонкие и глухие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глухих и звонких согласных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лингвистическим портфолио по составлению памятки дифференцирования звонких и глухих согласных,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выявления оглушения и озвончения звуков, работа в парах сильный — слабый с печатными тетрадями, проектирование домашнего задания, комментирование выставленных оценок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Графика. Алфавит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 алфавитом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и учебником (составление памятки), работа с дидактическим материалом в парах сильный — слабый (объяснительный диктант),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предмета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 р. 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осознавать и определять интерес к созданию собственных текстов, к письменной форме общения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уметь ориентироваться на образец и правило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Обозначение мягкости согласных с помощью мягкого знака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правила обозначения мягкости на письме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группах (комплексное повторение на основе материала учебника, дидактического материала) с использованием составленных на уроке алгоритмов и памяток,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Двойная роль букв е, ё, ю, 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слов с буквами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е, ё, ю, я,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обозначающими два звука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парах сильный — слабый (комплексное повторение на основе памяток лингвистического портфолио), самостоятельная работа с тестами,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Орфоэпия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в речевом отношении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орфоэпическими словарями, составление словарной статьи, работа с тестами, дидактическим материалом на основе орфоэпического словаря,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Фонетический разбор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задания, формировать навыки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слова как фонетической единицы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коллективная работа (фонетический анализ слова по составленному алгоритму учебника), работа в парах (комплексное повторение на основе дидактического материала, материала учебников),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«Фонетика. Орфоэпия. Графика»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исследовательской и творческой деятельности; формировать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слова как фонетической единицы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групповая работа по вопросам учебника, самостоятельная творческая работа (лингвистическая история,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сказка, загадка),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тест по теме «Фонетика. Орфоэпия. Графика»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тесте.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ошибок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группах (анализ ошибок, допущенных в контрольном тесте по алгоритму работы над ошибками),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к сочинению- описанию предметов,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изображенных на картине Ф.П. Толстого «Цветы, фрукты, птица»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Р.р. </w:t>
            </w:r>
            <w:r w:rsidR="007432C7">
              <w:rPr>
                <w:rFonts w:ascii="Times New Roman" w:hAnsi="Times New Roman"/>
                <w:sz w:val="20"/>
                <w:szCs w:val="20"/>
                <w:lang w:eastAsia="ru-RU"/>
              </w:rPr>
              <w:t>Урок общеметодической направлен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устойчивую мотивацию к исследовательской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проектировочной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</w:t>
            </w:r>
            <w:r w:rsidR="007432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ирование у учащихся деятельност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ных способностей и способностей к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структурированию и систематизации изучаемого предметного содержания: работа в парах сильный — слабый (аналитическая работа по картине Ф.П. Толстого по алгоритму конструирования, описания),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Сочинение-описание предметов, изображенных на картине Ф.П. Толстого «Цветы, фрукты, птица»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7432C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="00385CF7"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сочинения-описания картины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5. ЛЕКСИКА. КУЛЬТУРА РЕЧИ (13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Слово и его лексическое значение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проектировать маршрут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слова как лексической единицы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с лексическими словарями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(составление словарной статьи), творческая работа в группах (составление словариков на тему «Времена года»),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Однозначные и многозначные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со словарем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коллективная работа с лексическими словарями по алгоритму исследования, творческая работа (конструирование предложений с многозначными словами, цепочек многозначных слов),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Прямое и переносное значение слов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исследовательской и проектировочной деятельности; познавательного интереса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с прямым и переносным значением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групповая работа с лексическими словарями по алгоритму выполнения заданий при консультативной помощи учителя (эксперта), работа в парах сильный — слабый по учебнику, с дидактическим материалом,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 омонимами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 (составление памятки для определения омонимов), работа в парах сильный — слабый со словарями омонимов (составление словарной статьи, тематических словариков омонимов),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 навыкам анализа и конструирования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с синонимами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коллективная работа с интерактивной доской (составление памятки для определения синонимов), работа в парах сильный — слабый со словарями синонимов (составление словарной статьи, тематических словариков синонимов),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сочинению по картине И.Э. Грабаря «Февральская лазурь»'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Урок общеметодической направлен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слабый (аналитическая работа по картине Грабаря «Февральская лазурь» по алгоритму конструирования, описания),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trHeight w:val="7995"/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Контрольное сочинение- описание по картине И.Э. Грабаря «Февральская лазурь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приемов редактирования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с антонимами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интерактивной доской (составление памятки для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определения антонимов), работа в парах сильный — слабый со словарями антонимов (составление словарной статьи, тематических словариков антонимов),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 «Лексика. Культура речи»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творческой инициативности и активности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работы над словом как лексической единицей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коллективное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тест по теме «Лексика. Культура речи»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объяснять языковые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исследования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контрольного теста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подробному изложению (К.Г. Паустовский «Первый снег»)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Урок общеметодической направлен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обучению, творческим способностям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на микротемы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и самостоятельная работа — конструирование текста изложения по алгоритму учителя (из лингвистического портфолио),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Подробное изложение (К.Г. Паустовский «Первый снег»)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обучению, творческим способностям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 на микротемы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изложения: написание подробного изложения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6. МОРФЕМИКА. ОРФОГРАФИЯ. КУЛЬТУРА РЕЧИ (21 час)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Морфема. Изменение и образование слов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индивидуального и коллективного проектирования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навыки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форм слова и однокоренных слов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коллективная работа по учебнику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(конспектирование материала), работа в парах сильный - слабый с дидактическим материалом, самостоятельная работа с тестами,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Окончание. Основа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формировать устойчивую мотивацию к обучению, навыки анализа, творческой инициативности и активности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тетрадями (с использованием помощи эксперта) с последующей взаимопроверкой, фронтальная устная работа по учебнику,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Корень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объяснять языковые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морфемного анализа слов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печатными тетрадями, фронтальная устная работа по учебнику,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Рассуждение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 р. Урок развивающе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цель учебной деятельности и самостоятельно искать средства ее осуществления.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находить ответы на вопросы, используя свой жизненный опыт и информацию, полученную на уроке.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и самостоятельная работа — конструирование текста изложения по алгоритму учителя (из лингвистического портфолио),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Суффикс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печатными тетрадями по алгоритму, фронтальная устная работа по учебнику с использованием материалов лингвистического портфолио с последующей взаимопроверкой, конспектирование материалов презентации,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формировать навыки индивидуального и коллективного проектирования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навыки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работа в парах сильный — слабый с печатными тетрадями (с использованием помощи консультанта, по образцу, алгоритму), фронтальная устная работа по учебнику, конспектирование материала презентации учителя, индивидуальное дифференцированное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Чередование звуков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с чередованием звуков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— конспектирование материалов учебника, самостоятельная работа — комплексной повторение по алгоритму (работа с дидактическим материалом),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Беглые гласные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навыки индивидуального и коллективного проектирования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слова с точки зрения его морфемного состава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работа в парах сильный - слабый с печатными тетрадями с помощью материалов лингвистического портфолио, коллективное проектирование выполнения домашнего задания, комментирование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Варианты морфем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устойчивую мотивацию к обучению,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есть слова с чередованием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тестами по алгоритму лингвистического портфолио, работа в группах сильный — слабый с дидактическим материалом, материалом учебника,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Морфемный разбор слова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морфемного состава слова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сильный — слабый с последующей самопроверкой и взаимопроверкой по материалам учебника, работа с дидактическими материалами по алгоритму, самостоятельное проектирование выполнения домашнего задания, комментирование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с одновариантными приставками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фронтальная работа по учебнику, практическая работа (конструирование слов приставочным способом по алгоритму),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 з и с на конце приставок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обучению,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коллективная работа — конспектирование материалов учебника, работа в парах сильный — слабый с орфограммами по алгоритму лингвистического портфолио,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а-о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корне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лаг- --лож-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«открытия»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формировать навыки анализа,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умений построения и реализации новых знаний (понятий, способов, действий и т. д.): коллективная работа с орфограммами по алгоритму лингвистического портфолио с последующей самопроверкой и взаимопроверкой, работа в парах сильный — слабый с тестами (самодиагностика),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а-о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корнях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-раст- -ращ- -рос-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мотивацию к обучению,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парах сильный — слабый с учебником по алгоритму выполнения задания, творческая работа (лингвистическая сказка, загадка, повествование, рассказ),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104-105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ё-о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 шипящих в корне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определять цели и функции участников, способы взаимодействия; планировать общие способы работы; обмениваться знаниями между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коллективная работа с печатными тетрадями по алгоритму с последующей взаимопроверкой, составление памятки по теме урока, проектирование дифференцированного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ы-и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коллективная работа с печатными тетрадями по алгоритму с последующей самопроверкой и взаимопроверкой по памятке лингвистического портфолио,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«Морфемика»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работа по материалу учебника по алгоритму с последующей взаимопроверкой, проектирование выполнения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 с грамматическим заданием по теме «Морфемика»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исследования слов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и групповая работа (анализ ошибок, работа над ошибками, допущенными в контрольном диктанте),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сочинению-описанию по картине П.П. Кончаловского «Сирень в корзине»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общеметодической направлен-ности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уметь осознанно строить речевое высказывание в устной и письменной форме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проявлятьинициативное сотрудничество в поиске и сборе информации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Сочинение- описание по картине П.П. Кончаловского «Сирень в корзине»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конструирование текста типа речи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описание,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7. МОРФОЛОГИЯ. ОРФОГРАФИЯ. КУЛЬТУРА РЕЧИ (49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СУЩЕСТВИТЕЛЬНОЕ (19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Морфология. Имя существительное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 развернутого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преодоления затруднения в обучении через включение в новые виды деятельности. 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в парах сильный —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слабый с орфограммами, самостоятельная работа с дидактическим материалом и учебником по алгоритму,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Доказательства в рассуждении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общеметодической направленности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доказательств при рассуждении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по алгоритму (выявление композиционных частей текста типа речи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рассуждение),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работа в парах сильный — слабый (выявление доказательств в рассуждении),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выявляемые в ходе исследования текста на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имена существительные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построения и реализации новых знаний (понятий, способов, действий и т. д.): работа в парах сильный — слабый с печатными тетрадями, коллективное конспектирование материала презентации по алгоритму выполнения задачи,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 к поэтапному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 на имена существительные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комплексный анализ текста, фронтальная устная парная работа с учебником и дидактическим материалом,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 имен существительных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обучению, навыки работы по алгоритму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тестами по алгоритму лингвистического портфолио с последующей взаимопроверкой, фронтальная беседа,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Имена существительные, которые имеют форму только множественного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конструирования,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использовать адекватные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(фиксирования собственных затруднений в деятельности): комплексный анализ текста по алгоритму выполнения задачи, самостоятельная работа с дидактическим материалом с последующей самопроверкой,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Сжатое изложение (упр. 513)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Р.р. Урок общеметодической направленности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компрессии текста, выявления главной информации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текста-рассуждения в сжатом виде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сжатого изложения по алгоритму выполнения задачи, работа в парах сильный — слабый (выявление способов сжатия текста), самостоятельное редактирование текста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Имена существительные, которые имеют форму только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единственного числа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фронтальная устная работа по учебнику с использованием материалов лингвистического портфолио, комплексное повторение на основе памяток, самостоятельное проектирование выполнения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Три склонения имён существительных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печатными тетрадями с последующей взаимопроверкой, коллективная работа с орфограммами по алгоритму выполнения задачи (по материалам лингвистического портфолио),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Падеж имён существительных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конструирование памяток решения задачи (обобщение и систематизация изученного материала), составление алгоритма для лингвистического портфолио по материалам презентации,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Правописание гласных в падежных окончаниях существительных в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единственном числе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навыки анализа, работы в парах по алгоритму, самопроверки,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систематизации изучаемого предметного содержания: урок-презентация (конспектирование материала), работа в парах сильный — слабый по алгоритму лингвистического портфолио с последующей самопроверкой, коллективное проектирование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Существитель-ные на –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ия, -ие, -ий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фронтальная устная работа по учебнику с использованием материалов лингвистического портфолио, комплексное повторение на основе памяток, самостоятельное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управлять своим поведением (контроль, самокоррекция, оценка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проблемных зон в обучении.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окончаний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затруднений в деятельности): составление алгоритма выполнения задачи, работа в парах сильный — слабый с дидактическим материалом и учебником, творческая работа (составление лингвистического рассказа, загадки, сказки),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о-е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после шипящих 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окончаниях существительных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отработка нового материала, работа с орфограммами, работа с интерактивной доской,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комплексного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объяснять языковые явления, процессы, связи и отношения,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выявляемые в ходе исследования имен существительных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коллективная работа (морфологический разбор существительного) по алгоритму выполнения задачи, работа в парах сильный — слабый с дидактическим материалом и учебником,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127-128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работа с тестами, работа в парах сильный - слабый с интерактивной доской,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с грамматическим заданием по теме «Имя существительное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определять цели и функции участников, способы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(фиксирования собственных затруднений в деятельности): анализ ошибок, допущенных в контрольном диктанте,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ПРИЛАГАТЕЛЬНОЕ (9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материалами учебника и дидактическим материалом на основе лингвистического портфолио, самостоятельная работа с печатными тетрадями,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поэтапному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осознавать самого себя как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урок-презентация, фронтальная устная работа по учебнику, коллективное проектирование выполнения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о-ё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после шипящих в окончаниях прилагательных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навыки анализа,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работа по учебнику по алгоритму выполнения задания, работа в парах сильный — слабый с опорой на лингвистическое портфолио,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Описание животного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обучение созданию текста-описания животного на основе алгоритма и памяток написания текста типа речи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описание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Прилагательные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полные и краткие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«открытия»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навыки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комплексного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содержания: самостоятельная работа с портфолио, работа с дидактическим материалом по алгоритму, работа в парах сильный — слабый с последующей самопроверкой,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коллективным способам деятельности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имен прилагательных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обучение морфологическому разбору прилагательного, отработка новых знаний,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устойчивую мотивацию к самосовершенствованию, творческой инициативности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самостоятельная работа с тестами, работа в парах сильный - слабый с интерактивной доской,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мотивацию к самосовершенствованию через проектирование индивидуальной программы преодоления проблемных зон в обучении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коллективный анализ ошибок, допущенных в контрольном диктанте, по алгоритму выполнения задания,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ГЛАГОЛ (21 час)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Глагол как часть речи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глаголов на постоянные и непостоянные признаки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печатными тетрадями, работа в парах сильный — слабый с орфограммами по памятке лингвистического портфолио, объяснительный диктант с последующей взаимопроверкой,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Не с глаголами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мотивацию к самосовершенствованию через проектирование индивидуальной программы преодоления проблемных зон в обучении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глаголов на данное правило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с тестами, фронтальная устная работа по учебнику, изучение содержания параграфа учебника,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Рассказ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Р.р.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Урок общеметодической направлен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уметь ориентироваться на образец и правило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к осуществлению контрольной функции; контроль и самоконтроль изученных понятий, алгоритма составления творческого задания: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написание рассказа по алгоритму выполнения задания, по образцу. Самопроверка, взаимопроверка работы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Неопределенная форма глагола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глагольных инфинитивов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дидактическим материалом, работа в парах сильный — слабый с лингвистическим портфолио,объяснительный диктант с последующей взаимопроверкой, самостоятельная работа с орфограммами, проектирование выполнения домашнего задания, комментирование выставления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Правописание </w:t>
            </w:r>
            <w:r w:rsidR="00CB182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–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ться</w:t>
            </w:r>
            <w:r w:rsidR="00CB182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-тся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глаголах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познавательный интерес к новым знаниям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учебное задание в соответствии с целью.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значимость речи в общении и обосновывать своё суждение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понятные для партнёра высказывания; согласовывать позиции и находить общее решение.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сильный — слабый с интерактивной доской по алгоритму выполнения заданий, самостоятельная работа по учебнику, проектирование выполнения домашнего задания, комментирование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Виды глагола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конструирования по образцу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парах сильный - слабый с таблицей по алгоритму выполнения задания, коллективная работа по учебнику, самостоятельная работа (лингвистическое конструирование),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Видовые пары глагола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проявлять любознательность, интерес к изучаемому материалу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парах сильный - слабый с таблицей по алгоритму выполнения задания, коллективная работа по учебнику, самостоятельная работа (лингвистическое конструирование),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Буквы 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е-и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корнях с чередованием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способов, действий и т. д.): объяснительный диктант с последующей самопроверкой, работа в парах сильный — слабый с дидактическим материалом по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алгоритму выполнения задания,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Невыдуманный рассказ (о себе)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Р.р. Урок развивающе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выполнения задания по образцу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создания невыдуманного рассказа о себе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понятий, алгоритма составления творческого задания: написание невыдуманного рассказа о себе по алгоритму выполнения задания, по образцу. Самопроверка, взаимопроверка работы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Время глагола. Прошедшее время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мотивацию к самосовершенствованию через проектирование индивидуальной программы преодоления проблемных зон в обучении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глаголы прошедшего времени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работа в парах (анализ текста по алгоритму выполнения задания), коллективная работа по учебнику, самостоятельная работа с орфограммами с использованием лингвистического портфолио,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Настоящее время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глаголы настоящего времени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самостоятельная работа (анализ текста по образцу), работа в парах с орфограммами по алгоритму выполнения задания, коллективная работа с дидактическим материалом,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Будущее время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«открытия» нового знания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текста, в котором присутствуют глаголы настоящего времени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способов, действий и т. д.): коллективный анализ текста по алгоритму выполнения задания, работа в парах сильный — слабый по памятке с орфограммами, самостоятельная работа с дидактическим материалом,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Спряжение глаголов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в диалоге с учителем вырабатывать критерии оценки и определять степень успешности своей работы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правило на основе выделения существенных признаков;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задания с использованием материальных объектов, схем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оформлять свои мысли в устной и письменной форме с учётом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коллективный анализ текста по образцу, работа в парах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сильный — слабый с орфограммами по алгоритму выполнения задания,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153-154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безударных личных окончаний глагола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познавательный интерес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коллективный анализ текста по образцу, работа в парах сильный — слабый с орфограммами по алгоритму выполнения задания, коллективное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Морфологический разбор глагола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по алгоритму (морфологический разбор глаголов) с последующей взаимопроверкой, коллективная работа с интерактивной доской (конспектирование по образцу),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Мягкий знак после шипящих</w:t>
            </w:r>
            <w:r w:rsidRPr="002841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глаголах во 2-м лице единственного числа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обучению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объяснительный диктант; комплексное повторение,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Употребление времен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анализа, конспектирования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само- 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анализа глаголов, применение глаголов различных времен на практике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опрос, работа в парах сильный — слабый с орфограммами по алгоритму выполнения задания, конспектирование материала презентации,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 «Глагол»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 и конструирования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проектировать маршрут преодоления затруднений в обучении через включение в новые виды деятельности и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(анализ текста по алгоритму лингвистического портфолио), работа в парах с печатными тетрадями с последующей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самопроверкой по памятке,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диктанта, выполнение грамматического задания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ошибок, допущенных в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коллективный анализ ошибок, допущенных в контрольном диктанте, по алгоритму выполнения задания, самостоятельное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1492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 8. ПОВТОРЕНИЕ И СИСТЕМАТИЗАЦИЯ ИЗУЧЕННОГО (10 часов)</w:t>
            </w: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Разделы науки о языке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формировать устойчивую мотивацию к исследовательской и проектировочной деятельности;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познавательного интереса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уметь ориентироваться на образец и правило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деятельностных способностей и способностей к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структурированию и систематизации изучаемого предметного содержания: коллективная работа (анализ текста по алгоритму лингвистического портфолио), работа в парах с печатными тетрадями с последующей самопроверкой по памятке,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162-163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приставках и в корнях слов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анализа и конструктирования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(анализ текста по алгоритму лингвистического портфолио), работа в парах с печатными тетрадями с последующей самопроверкой по памятке,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164-165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окончаниях слов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работа в парах с дидактическим материалом по алгоритму выполнения задания, работа с орфограммами на основе лингвистического портфолио, проектирование выполнения 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Употребление букв ь и ъ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уметь ориентироваться на образец и правило выполнения задания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(анализ текста по алгоритму лингвистического портфолио), работа в парах с печатными тетрадями с последующей самопроверкой по памятке, проектирование выполнения домашнего задания, комментирование выставления оценок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167-168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Уроки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навыки работы в парах по алгоритму, самопроверки, взаимопроверки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групповая работа (комплексное повторение), са-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контрольный диктант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Урок развивающе-го контроля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</w:t>
            </w: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формировать навыки самоанализа и самоконтроля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адекватно оценивать свои достижения, осознавать возникающие трудности и стараться искать способы их преодоления.</w:t>
            </w: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вносить необходимые дополнения и изменения в план и способ действия.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формулировать 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собственное мнение.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 учащихся умений к осуществлению контрольной функции; контроль и самоконтроль изученных понятий: написание крнтрольного итогового диктанта, выполнение грамматического задания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Анализ ошибок, допущенных в итоговом контрольном диктанте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Личностные: 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устойчивую мотивацию к самосовершенствованию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управлять своим поведением (контроль, самокоррекция, оценка своего действия).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r w:rsidRPr="00284105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284105">
              <w:rPr>
                <w:rFonts w:ascii="Times New Roman" w:hAnsi="Times New Roman"/>
                <w:sz w:val="20"/>
                <w:szCs w:val="20"/>
                <w:lang w:eastAsia="ru-RU"/>
              </w:rPr>
              <w:t> 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0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коррекционноконтрольного типа и реализации коррекционной нормы (фиксирования собственных затруднений в деятельности): анализ ошибок, допущенных в итоговом контрольном диктанте, проектирование выполнения домашнего задания, выставление оценок, проектирование индивидуального маршрута восполнения проблемных зон учебной деятельности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5CF7" w:rsidRPr="00B17B12" w:rsidTr="00284105">
        <w:trPr>
          <w:jc w:val="center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171-175</w:t>
            </w:r>
          </w:p>
        </w:tc>
        <w:tc>
          <w:tcPr>
            <w:tcW w:w="1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CF7" w:rsidRPr="00284105" w:rsidRDefault="00385CF7" w:rsidP="0028410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85CF7" w:rsidRPr="00284105" w:rsidRDefault="00385CF7" w:rsidP="005C4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105">
        <w:rPr>
          <w:rFonts w:ascii="Times New Roman" w:hAnsi="Times New Roman"/>
          <w:color w:val="000000"/>
          <w:sz w:val="20"/>
          <w:szCs w:val="20"/>
          <w:lang w:eastAsia="ru-RU"/>
        </w:rPr>
        <w:br/>
      </w:r>
    </w:p>
    <w:p w:rsidR="00385CF7" w:rsidRPr="00284105" w:rsidRDefault="00385CF7" w:rsidP="002841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85CF7" w:rsidRPr="00284105" w:rsidRDefault="00385CF7" w:rsidP="005C4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85CF7" w:rsidRPr="00284105" w:rsidRDefault="00385CF7">
      <w:pPr>
        <w:rPr>
          <w:rFonts w:ascii="Times New Roman" w:hAnsi="Times New Roman"/>
          <w:sz w:val="20"/>
          <w:szCs w:val="20"/>
        </w:rPr>
      </w:pPr>
    </w:p>
    <w:sectPr w:rsidR="00385CF7" w:rsidRPr="00284105" w:rsidSect="002841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F7" w:rsidRDefault="00385CF7" w:rsidP="00D5024F">
      <w:pPr>
        <w:spacing w:after="0" w:line="240" w:lineRule="auto"/>
      </w:pPr>
      <w:r>
        <w:separator/>
      </w:r>
    </w:p>
  </w:endnote>
  <w:endnote w:type="continuationSeparator" w:id="0">
    <w:p w:rsidR="00385CF7" w:rsidRDefault="00385CF7" w:rsidP="00D5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F7" w:rsidRDefault="00385CF7" w:rsidP="00D5024F">
      <w:pPr>
        <w:spacing w:after="0" w:line="240" w:lineRule="auto"/>
      </w:pPr>
      <w:r>
        <w:separator/>
      </w:r>
    </w:p>
  </w:footnote>
  <w:footnote w:type="continuationSeparator" w:id="0">
    <w:p w:rsidR="00385CF7" w:rsidRDefault="00385CF7" w:rsidP="00D5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633F"/>
    <w:multiLevelType w:val="multilevel"/>
    <w:tmpl w:val="7F1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40B72"/>
    <w:multiLevelType w:val="multilevel"/>
    <w:tmpl w:val="69F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24F"/>
    <w:rsid w:val="0000582B"/>
    <w:rsid w:val="000359EC"/>
    <w:rsid w:val="001627E1"/>
    <w:rsid w:val="001957CF"/>
    <w:rsid w:val="002840C0"/>
    <w:rsid w:val="00284105"/>
    <w:rsid w:val="002B1A02"/>
    <w:rsid w:val="003028B5"/>
    <w:rsid w:val="00385CF7"/>
    <w:rsid w:val="003C54BC"/>
    <w:rsid w:val="00440A07"/>
    <w:rsid w:val="004D1B0B"/>
    <w:rsid w:val="005C43DF"/>
    <w:rsid w:val="0060013B"/>
    <w:rsid w:val="0060704F"/>
    <w:rsid w:val="00625F65"/>
    <w:rsid w:val="006E0CCC"/>
    <w:rsid w:val="007432C7"/>
    <w:rsid w:val="00780357"/>
    <w:rsid w:val="007D20D9"/>
    <w:rsid w:val="00826E6C"/>
    <w:rsid w:val="00932ABE"/>
    <w:rsid w:val="00A06CA6"/>
    <w:rsid w:val="00B04771"/>
    <w:rsid w:val="00B17B12"/>
    <w:rsid w:val="00C03EAB"/>
    <w:rsid w:val="00C37442"/>
    <w:rsid w:val="00CB1824"/>
    <w:rsid w:val="00CF021E"/>
    <w:rsid w:val="00D5024F"/>
    <w:rsid w:val="00D516F0"/>
    <w:rsid w:val="00D75FCA"/>
    <w:rsid w:val="00E34ED0"/>
    <w:rsid w:val="00E65D07"/>
    <w:rsid w:val="00EC0193"/>
    <w:rsid w:val="00F26427"/>
    <w:rsid w:val="00F80776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514A7C-9C0F-4666-A362-FCC8746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D5024F"/>
    <w:rPr>
      <w:rFonts w:cs="Times New Roman"/>
    </w:rPr>
  </w:style>
  <w:style w:type="paragraph" w:styleId="a3">
    <w:name w:val="Normal (Web)"/>
    <w:basedOn w:val="a"/>
    <w:uiPriority w:val="99"/>
    <w:rsid w:val="00D5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5024F"/>
    <w:rPr>
      <w:rFonts w:cs="Times New Roman"/>
    </w:rPr>
  </w:style>
  <w:style w:type="character" w:customStyle="1" w:styleId="a-h1-top">
    <w:name w:val="a-h1-top"/>
    <w:basedOn w:val="a0"/>
    <w:uiPriority w:val="99"/>
    <w:rsid w:val="00D5024F"/>
    <w:rPr>
      <w:rFonts w:cs="Times New Roman"/>
    </w:rPr>
  </w:style>
  <w:style w:type="character" w:styleId="a4">
    <w:name w:val="Strong"/>
    <w:basedOn w:val="a0"/>
    <w:uiPriority w:val="99"/>
    <w:qFormat/>
    <w:rsid w:val="00D5024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D5024F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5024F"/>
    <w:rPr>
      <w:rFonts w:cs="Times New Roman"/>
      <w:color w:val="800080"/>
      <w:u w:val="single"/>
    </w:rPr>
  </w:style>
  <w:style w:type="paragraph" w:customStyle="1" w:styleId="note">
    <w:name w:val="note"/>
    <w:basedOn w:val="a"/>
    <w:uiPriority w:val="99"/>
    <w:rsid w:val="00D50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50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D5024F"/>
    <w:rPr>
      <w:rFonts w:ascii="Arial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uiPriority w:val="99"/>
    <w:rsid w:val="00D5024F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50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D5024F"/>
    <w:rPr>
      <w:rFonts w:ascii="Arial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D5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02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5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5024F"/>
    <w:rPr>
      <w:rFonts w:cs="Times New Roman"/>
    </w:rPr>
  </w:style>
  <w:style w:type="paragraph" w:styleId="ab">
    <w:name w:val="footer"/>
    <w:basedOn w:val="a"/>
    <w:link w:val="ac"/>
    <w:uiPriority w:val="99"/>
    <w:rsid w:val="00D5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5024F"/>
    <w:rPr>
      <w:rFonts w:cs="Times New Roman"/>
    </w:rPr>
  </w:style>
  <w:style w:type="table" w:styleId="ad">
    <w:name w:val="Table Grid"/>
    <w:basedOn w:val="a1"/>
    <w:uiPriority w:val="99"/>
    <w:rsid w:val="005C43D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uiPriority w:val="99"/>
    <w:semiHidden/>
    <w:rsid w:val="00A06C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af0">
    <w:name w:val="Содержимое таблицы"/>
    <w:basedOn w:val="a"/>
    <w:uiPriority w:val="99"/>
    <w:rsid w:val="002B1A0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165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1525943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3166">
          <w:marLeft w:val="0"/>
          <w:marRight w:val="0"/>
          <w:marTop w:val="75"/>
          <w:marBottom w:val="75"/>
          <w:divBdr>
            <w:top w:val="single" w:sz="6" w:space="8" w:color="C1C4C7"/>
            <w:left w:val="single" w:sz="6" w:space="8" w:color="C1C4C7"/>
            <w:bottom w:val="single" w:sz="6" w:space="8" w:color="C1C4C7"/>
            <w:right w:val="single" w:sz="6" w:space="8" w:color="C1C4C7"/>
          </w:divBdr>
        </w:div>
        <w:div w:id="1525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160">
              <w:marLeft w:val="-450"/>
              <w:marRight w:val="-450"/>
              <w:marTop w:val="0"/>
              <w:marBottom w:val="0"/>
              <w:divBdr>
                <w:top w:val="single" w:sz="6" w:space="11" w:color="D1D1D1"/>
                <w:left w:val="single" w:sz="6" w:space="8" w:color="D1D1D1"/>
                <w:bottom w:val="single" w:sz="6" w:space="11" w:color="D1D1D1"/>
                <w:right w:val="single" w:sz="6" w:space="8" w:color="D1D1D1"/>
              </w:divBdr>
            </w:div>
          </w:divsChild>
        </w:div>
        <w:div w:id="1525943170">
          <w:marLeft w:val="0"/>
          <w:marRight w:val="0"/>
          <w:marTop w:val="375"/>
          <w:marBottom w:val="375"/>
          <w:divBdr>
            <w:top w:val="dashed" w:sz="18" w:space="15" w:color="auto"/>
            <w:left w:val="dashed" w:sz="18" w:space="15" w:color="auto"/>
            <w:bottom w:val="dashed" w:sz="18" w:space="15" w:color="auto"/>
            <w:right w:val="dashed" w:sz="18" w:space="15" w:color="auto"/>
          </w:divBdr>
          <w:divsChild>
            <w:div w:id="1525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3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FC0C-9FE0-437A-AB1C-6829F57D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89</Pages>
  <Words>27086</Words>
  <Characters>154392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2016-03-16T09:18:00Z</cp:lastPrinted>
  <dcterms:created xsi:type="dcterms:W3CDTF">2015-08-15T14:28:00Z</dcterms:created>
  <dcterms:modified xsi:type="dcterms:W3CDTF">2016-03-16T09:18:00Z</dcterms:modified>
</cp:coreProperties>
</file>